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F4" w:rsidRDefault="000F51F4" w:rsidP="000F51F4">
      <w:pPr>
        <w:shd w:val="clear" w:color="auto" w:fill="FFFFFF"/>
        <w:spacing w:after="150" w:line="480" w:lineRule="auto"/>
        <w:jc w:val="center"/>
        <w:rPr>
          <w:rFonts w:ascii="Roboto" w:eastAsia="Times New Roman" w:hAnsi="Roboto" w:cs="Helvetica"/>
          <w:color w:val="2C2C2C"/>
          <w:sz w:val="24"/>
          <w:szCs w:val="24"/>
          <w:lang w:val="en-GB"/>
        </w:rPr>
      </w:pPr>
      <w:r>
        <w:rPr>
          <w:rFonts w:ascii="Roboto" w:eastAsia="Times New Roman" w:hAnsi="Roboto" w:cs="Helvetica"/>
          <w:color w:val="2C2C2C"/>
          <w:sz w:val="24"/>
          <w:szCs w:val="24"/>
          <w:lang w:val="en-GB"/>
        </w:rPr>
        <w:t>Retirement B</w:t>
      </w:r>
      <w:bookmarkStart w:id="0" w:name="_GoBack"/>
      <w:bookmarkEnd w:id="0"/>
      <w:r>
        <w:rPr>
          <w:rFonts w:ascii="Roboto" w:eastAsia="Times New Roman" w:hAnsi="Roboto" w:cs="Helvetica"/>
          <w:color w:val="2C2C2C"/>
          <w:sz w:val="24"/>
          <w:szCs w:val="24"/>
          <w:lang w:val="en-GB"/>
        </w:rPr>
        <w:t>enefits for Arkansas District Judges</w:t>
      </w:r>
    </w:p>
    <w:p w:rsidR="000F51F4" w:rsidRDefault="000F51F4" w:rsidP="000F51F4">
      <w:pPr>
        <w:shd w:val="clear" w:color="auto" w:fill="FFFFFF"/>
        <w:spacing w:after="150" w:line="480" w:lineRule="auto"/>
        <w:rPr>
          <w:rFonts w:ascii="Roboto" w:eastAsia="Times New Roman" w:hAnsi="Roboto" w:cs="Helvetica"/>
          <w:color w:val="2C2C2C"/>
          <w:sz w:val="24"/>
          <w:szCs w:val="24"/>
          <w:lang w:val="en-GB"/>
        </w:rPr>
      </w:pPr>
    </w:p>
    <w:p w:rsidR="000F51F4" w:rsidRPr="000F51F4" w:rsidRDefault="000F51F4" w:rsidP="000F51F4">
      <w:pPr>
        <w:shd w:val="clear" w:color="auto" w:fill="FFFFFF"/>
        <w:spacing w:after="150" w:line="480" w:lineRule="auto"/>
        <w:rPr>
          <w:rFonts w:ascii="Roboto" w:eastAsia="Times New Roman" w:hAnsi="Roboto" w:cs="Helvetica"/>
          <w:color w:val="2C2C2C"/>
          <w:sz w:val="24"/>
          <w:szCs w:val="24"/>
          <w:lang w:val="en-GB"/>
        </w:rPr>
      </w:pPr>
      <w:r w:rsidRPr="000F51F4">
        <w:rPr>
          <w:rFonts w:ascii="Roboto" w:eastAsia="Times New Roman" w:hAnsi="Roboto" w:cs="Helvetica"/>
          <w:color w:val="2C2C2C"/>
          <w:sz w:val="24"/>
          <w:szCs w:val="24"/>
          <w:lang w:val="en-GB"/>
        </w:rPr>
        <w:t>Effective July 1, 2007, the Arkansas District Judges Retirement System (ADJRS) was transferred to APERS by Act 177 of the 2007 Arkansas Legislature. ADJRS was treated as a closed system and as a result of the change was recorded as one of APERS’ “divisions.” District judges entering the System after July 1, 2007 are treated as APERS employees and fall under the same benefits as APERS employees.</w:t>
      </w:r>
    </w:p>
    <w:p w:rsidR="00531C1F" w:rsidRDefault="00531C1F"/>
    <w:sectPr w:rsidR="0053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F4"/>
    <w:rsid w:val="000F51F4"/>
    <w:rsid w:val="0053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ADB0"/>
  <w15:chartTrackingRefBased/>
  <w15:docId w15:val="{7BF0842F-13BB-4C19-98B3-E980294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F51F4"/>
    <w:pPr>
      <w:spacing w:before="300" w:after="150" w:line="240" w:lineRule="auto"/>
      <w:outlineLvl w:val="0"/>
    </w:pPr>
    <w:rPr>
      <w:rFonts w:ascii="Roboto" w:eastAsia="Times New Roman" w:hAnsi="Roboto" w:cs="Helvetica"/>
      <w:b/>
      <w:bCs/>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1F4"/>
    <w:rPr>
      <w:rFonts w:ascii="Roboto" w:eastAsia="Times New Roman" w:hAnsi="Roboto" w:cs="Helvetica"/>
      <w:b/>
      <w:bCs/>
      <w:kern w:val="36"/>
      <w:sz w:val="54"/>
      <w:szCs w:val="54"/>
    </w:rPr>
  </w:style>
  <w:style w:type="character" w:styleId="Hyperlink">
    <w:name w:val="Hyperlink"/>
    <w:basedOn w:val="DefaultParagraphFont"/>
    <w:uiPriority w:val="99"/>
    <w:semiHidden/>
    <w:unhideWhenUsed/>
    <w:rsid w:val="000F51F4"/>
    <w:rPr>
      <w:strike w:val="0"/>
      <w:dstrike w:val="0"/>
      <w:color w:val="5D9732"/>
      <w:u w:val="none"/>
      <w:effect w:val="none"/>
      <w:shd w:val="clear" w:color="auto" w:fill="auto"/>
    </w:rPr>
  </w:style>
  <w:style w:type="paragraph" w:styleId="NormalWeb">
    <w:name w:val="Normal (Web)"/>
    <w:basedOn w:val="Normal"/>
    <w:uiPriority w:val="99"/>
    <w:semiHidden/>
    <w:unhideWhenUsed/>
    <w:rsid w:val="000F51F4"/>
    <w:pPr>
      <w:spacing w:after="150" w:line="48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5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14766">
      <w:bodyDiv w:val="1"/>
      <w:marLeft w:val="0"/>
      <w:marRight w:val="0"/>
      <w:marTop w:val="0"/>
      <w:marBottom w:val="0"/>
      <w:divBdr>
        <w:top w:val="none" w:sz="0" w:space="0" w:color="auto"/>
        <w:left w:val="none" w:sz="0" w:space="0" w:color="auto"/>
        <w:bottom w:val="none" w:sz="0" w:space="0" w:color="auto"/>
        <w:right w:val="none" w:sz="0" w:space="0" w:color="auto"/>
      </w:divBdr>
      <w:divsChild>
        <w:div w:id="1407995021">
          <w:marLeft w:val="0"/>
          <w:marRight w:val="0"/>
          <w:marTop w:val="0"/>
          <w:marBottom w:val="0"/>
          <w:divBdr>
            <w:top w:val="none" w:sz="0" w:space="0" w:color="auto"/>
            <w:left w:val="none" w:sz="0" w:space="0" w:color="auto"/>
            <w:bottom w:val="none" w:sz="0" w:space="0" w:color="auto"/>
            <w:right w:val="none" w:sz="0" w:space="0" w:color="auto"/>
          </w:divBdr>
          <w:divsChild>
            <w:div w:id="1115758903">
              <w:marLeft w:val="0"/>
              <w:marRight w:val="0"/>
              <w:marTop w:val="0"/>
              <w:marBottom w:val="0"/>
              <w:divBdr>
                <w:top w:val="none" w:sz="0" w:space="0" w:color="auto"/>
                <w:left w:val="none" w:sz="0" w:space="0" w:color="auto"/>
                <w:bottom w:val="none" w:sz="0" w:space="0" w:color="auto"/>
                <w:right w:val="none" w:sz="0" w:space="0" w:color="auto"/>
              </w:divBdr>
              <w:divsChild>
                <w:div w:id="509416701">
                  <w:marLeft w:val="0"/>
                  <w:marRight w:val="0"/>
                  <w:marTop w:val="0"/>
                  <w:marBottom w:val="0"/>
                  <w:divBdr>
                    <w:top w:val="none" w:sz="0" w:space="0" w:color="auto"/>
                    <w:left w:val="none" w:sz="0" w:space="0" w:color="auto"/>
                    <w:bottom w:val="none" w:sz="0" w:space="0" w:color="auto"/>
                    <w:right w:val="none" w:sz="0" w:space="0" w:color="auto"/>
                  </w:divBdr>
                  <w:divsChild>
                    <w:div w:id="973102084">
                      <w:marLeft w:val="-225"/>
                      <w:marRight w:val="-225"/>
                      <w:marTop w:val="0"/>
                      <w:marBottom w:val="0"/>
                      <w:divBdr>
                        <w:top w:val="none" w:sz="0" w:space="0" w:color="auto"/>
                        <w:left w:val="none" w:sz="0" w:space="0" w:color="auto"/>
                        <w:bottom w:val="none" w:sz="0" w:space="0" w:color="auto"/>
                        <w:right w:val="none" w:sz="0" w:space="0" w:color="auto"/>
                      </w:divBdr>
                      <w:divsChild>
                        <w:div w:id="1513376878">
                          <w:marLeft w:val="0"/>
                          <w:marRight w:val="0"/>
                          <w:marTop w:val="0"/>
                          <w:marBottom w:val="0"/>
                          <w:divBdr>
                            <w:top w:val="none" w:sz="0" w:space="0" w:color="auto"/>
                            <w:left w:val="none" w:sz="0" w:space="0" w:color="auto"/>
                            <w:bottom w:val="none" w:sz="0" w:space="0" w:color="auto"/>
                            <w:right w:val="none" w:sz="0" w:space="0" w:color="auto"/>
                          </w:divBdr>
                          <w:divsChild>
                            <w:div w:id="18651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cp:lastModifiedBy>
  <cp:revision>1</cp:revision>
  <cp:lastPrinted>2017-06-14T15:46:00Z</cp:lastPrinted>
  <dcterms:created xsi:type="dcterms:W3CDTF">2017-06-14T15:42:00Z</dcterms:created>
  <dcterms:modified xsi:type="dcterms:W3CDTF">2017-06-14T15:47:00Z</dcterms:modified>
</cp:coreProperties>
</file>