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C" w:rsidRDefault="008E3A65" w:rsidP="00AF1BCC">
      <w:pPr>
        <w:pStyle w:val="Title"/>
        <w:rPr>
          <w:sz w:val="24"/>
          <w:szCs w:val="24"/>
        </w:rPr>
      </w:pPr>
      <w:r w:rsidRPr="00AF1BCC">
        <w:t xml:space="preserve"> </w:t>
      </w:r>
      <w:r w:rsidR="00AF1BCC"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:rsidR="00AF1BCC" w:rsidRPr="00DA3D5A" w:rsidRDefault="00AF1BCC" w:rsidP="00AF1BCC">
      <w:pPr>
        <w:jc w:val="center"/>
        <w:rPr>
          <w:sz w:val="24"/>
          <w:szCs w:val="24"/>
        </w:rPr>
      </w:pPr>
    </w:p>
    <w:p w:rsidR="00AF1BCC" w:rsidRPr="00EE48AF" w:rsidRDefault="00E50FC6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December 14, 2016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</w:p>
    <w:p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245C29">
        <w:rPr>
          <w:sz w:val="24"/>
          <w:szCs w:val="24"/>
        </w:rPr>
        <w:t xml:space="preserve">Wednesday, </w:t>
      </w:r>
      <w:r w:rsidR="00E50FC6">
        <w:rPr>
          <w:sz w:val="24"/>
          <w:szCs w:val="24"/>
        </w:rPr>
        <w:t>December 14</w:t>
      </w:r>
      <w:r w:rsidRPr="00EE48AF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9:00 </w:t>
      </w:r>
      <w:r w:rsidR="00E50FC6">
        <w:rPr>
          <w:sz w:val="24"/>
          <w:szCs w:val="24"/>
        </w:rPr>
        <w:t>a.m. in room 138</w:t>
      </w:r>
      <w:r>
        <w:rPr>
          <w:sz w:val="24"/>
          <w:szCs w:val="24"/>
        </w:rPr>
        <w:t xml:space="preserve"> of the State Capitol in</w:t>
      </w:r>
      <w:r w:rsidRPr="00EE48AF">
        <w:rPr>
          <w:sz w:val="24"/>
          <w:szCs w:val="24"/>
        </w:rPr>
        <w:t xml:space="preserve"> Little Rock, Arkansas.  </w:t>
      </w: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present: Chair</w:t>
      </w:r>
      <w:r>
        <w:rPr>
          <w:szCs w:val="24"/>
        </w:rPr>
        <w:t xml:space="preserve">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="00910F32">
        <w:rPr>
          <w:szCs w:val="24"/>
        </w:rPr>
        <w:t xml:space="preserve">Mr. Larry Ross, </w:t>
      </w:r>
      <w:r w:rsidRPr="00EE48AF">
        <w:rPr>
          <w:szCs w:val="24"/>
        </w:rPr>
        <w:t>Mr. Mitch Berry, Ms. Barbara Graves,</w:t>
      </w:r>
      <w:r w:rsidR="00E4207B">
        <w:rPr>
          <w:szCs w:val="24"/>
        </w:rPr>
        <w:t xml:space="preserve"> Ms. Brenda James</w:t>
      </w:r>
      <w:r w:rsidR="00E50FC6">
        <w:rPr>
          <w:szCs w:val="24"/>
        </w:rPr>
        <w:t>,</w:t>
      </w:r>
      <w:r w:rsidRPr="00EE48AF">
        <w:rPr>
          <w:szCs w:val="24"/>
        </w:rPr>
        <w:t xml:space="preserve"> and Mr. Stephen Tipton.  </w:t>
      </w:r>
      <w:r w:rsidR="00483843">
        <w:rPr>
          <w:szCs w:val="24"/>
        </w:rPr>
        <w:t xml:space="preserve">Mr. Stuart Hill and Mr. Chuck Banks were not present. </w:t>
      </w:r>
      <w:r w:rsidR="00E4207B">
        <w:rPr>
          <w:szCs w:val="24"/>
        </w:rPr>
        <w:t xml:space="preserve">Also present: </w:t>
      </w:r>
      <w:r w:rsidR="00E50FC6">
        <w:rPr>
          <w:szCs w:val="24"/>
        </w:rPr>
        <w:t>Ms. Nga Mahfouz,</w:t>
      </w:r>
      <w:r w:rsidR="00DA3D5A" w:rsidRPr="00DA3D5A">
        <w:rPr>
          <w:szCs w:val="24"/>
        </w:rPr>
        <w:t xml:space="preserve"> Assistant Attorney General </w:t>
      </w:r>
      <w:r w:rsidR="00E4207B">
        <w:rPr>
          <w:szCs w:val="24"/>
        </w:rPr>
        <w:t>and Ms. Raeanne Gardner with the Auditor of State’s office.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84289F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>Chairman R</w:t>
      </w:r>
      <w:r w:rsidR="006E43D9">
        <w:rPr>
          <w:b/>
          <w:sz w:val="24"/>
          <w:szCs w:val="24"/>
          <w:u w:val="single"/>
        </w:rPr>
        <w:t>oss called the meeting to order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Default="00AF1BCC" w:rsidP="00AF1BC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 w:rsidR="00910F32">
        <w:rPr>
          <w:b/>
          <w:sz w:val="24"/>
          <w:szCs w:val="24"/>
          <w:u w:val="single"/>
        </w:rPr>
        <w:t>onsideration of m</w:t>
      </w:r>
      <w:r w:rsidR="00E4207B">
        <w:rPr>
          <w:b/>
          <w:sz w:val="24"/>
          <w:szCs w:val="24"/>
          <w:u w:val="single"/>
        </w:rPr>
        <w:t xml:space="preserve">inutes from the </w:t>
      </w:r>
      <w:r w:rsidR="00B03AA1">
        <w:rPr>
          <w:b/>
          <w:sz w:val="24"/>
          <w:szCs w:val="24"/>
          <w:u w:val="single"/>
        </w:rPr>
        <w:t>May 18, 2016</w:t>
      </w:r>
      <w:r w:rsidR="00910F32">
        <w:rPr>
          <w:b/>
          <w:sz w:val="24"/>
          <w:szCs w:val="24"/>
          <w:u w:val="single"/>
        </w:rPr>
        <w:t xml:space="preserve"> commission m</w:t>
      </w:r>
      <w:r w:rsidRPr="003E72AF">
        <w:rPr>
          <w:b/>
          <w:sz w:val="24"/>
          <w:szCs w:val="24"/>
          <w:u w:val="single"/>
        </w:rPr>
        <w:t>eeting</w:t>
      </w:r>
    </w:p>
    <w:p w:rsidR="0019462E" w:rsidRPr="003E72AF" w:rsidRDefault="0019462E" w:rsidP="00AF1BCC">
      <w:pPr>
        <w:rPr>
          <w:b/>
          <w:sz w:val="24"/>
          <w:szCs w:val="24"/>
          <w:u w:val="single"/>
        </w:rPr>
      </w:pPr>
    </w:p>
    <w:p w:rsidR="00AF1BCC" w:rsidRDefault="00AF1BCC" w:rsidP="00AF1BCC">
      <w:pPr>
        <w:rPr>
          <w:sz w:val="24"/>
          <w:szCs w:val="24"/>
        </w:rPr>
      </w:pPr>
      <w:r w:rsidRPr="00860E37">
        <w:rPr>
          <w:sz w:val="24"/>
          <w:szCs w:val="24"/>
        </w:rPr>
        <w:t xml:space="preserve">A motion was made by </w:t>
      </w:r>
      <w:r w:rsidR="006A0A17" w:rsidRPr="00B0504A">
        <w:rPr>
          <w:sz w:val="24"/>
          <w:szCs w:val="24"/>
        </w:rPr>
        <w:t xml:space="preserve">Commissioner </w:t>
      </w:r>
      <w:r w:rsidR="00577BDF">
        <w:rPr>
          <w:sz w:val="24"/>
          <w:szCs w:val="24"/>
        </w:rPr>
        <w:t>Graves</w:t>
      </w:r>
      <w:r w:rsidR="00577BDF" w:rsidRPr="00B0504A">
        <w:rPr>
          <w:sz w:val="24"/>
          <w:szCs w:val="24"/>
        </w:rPr>
        <w:t xml:space="preserve"> </w:t>
      </w:r>
      <w:r w:rsidR="00577BDF">
        <w:rPr>
          <w:sz w:val="24"/>
          <w:szCs w:val="24"/>
        </w:rPr>
        <w:t xml:space="preserve">and seconded by Commissioner James </w:t>
      </w:r>
      <w:r w:rsidR="00E4207B">
        <w:rPr>
          <w:sz w:val="24"/>
          <w:szCs w:val="24"/>
        </w:rPr>
        <w:t>to adopt the minutes as written</w:t>
      </w:r>
      <w:r>
        <w:rPr>
          <w:sz w:val="24"/>
          <w:szCs w:val="24"/>
        </w:rPr>
        <w:t xml:space="preserve">. </w:t>
      </w:r>
      <w:r w:rsidRPr="00860E37">
        <w:rPr>
          <w:sz w:val="24"/>
          <w:szCs w:val="24"/>
        </w:rPr>
        <w:t>The motion carried without objection.</w:t>
      </w:r>
    </w:p>
    <w:p w:rsidR="00AF1BCC" w:rsidRDefault="00AF1BCC" w:rsidP="00AF1BCC">
      <w:pPr>
        <w:rPr>
          <w:sz w:val="24"/>
          <w:szCs w:val="24"/>
        </w:rPr>
      </w:pPr>
    </w:p>
    <w:p w:rsidR="00B03AA1" w:rsidRDefault="00B03AA1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Nga Mahfouz, Assistant Attorney General</w:t>
      </w:r>
    </w:p>
    <w:p w:rsidR="0019462E" w:rsidRDefault="0019462E" w:rsidP="00AF1BCC">
      <w:pPr>
        <w:rPr>
          <w:b/>
          <w:sz w:val="24"/>
          <w:szCs w:val="24"/>
          <w:u w:val="single"/>
        </w:rPr>
      </w:pPr>
    </w:p>
    <w:p w:rsidR="00B03AA1" w:rsidRPr="00B03AA1" w:rsidRDefault="00B03AA1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Ms. Mahfouz presented the Commission with information regarding the current per diem and </w:t>
      </w:r>
      <w:r w:rsidR="00483843">
        <w:rPr>
          <w:sz w:val="24"/>
          <w:szCs w:val="24"/>
        </w:rPr>
        <w:t>mileage</w:t>
      </w:r>
      <w:r>
        <w:rPr>
          <w:sz w:val="24"/>
          <w:szCs w:val="24"/>
        </w:rPr>
        <w:t xml:space="preserve"> reimbursement for </w:t>
      </w:r>
      <w:r w:rsidR="00483843">
        <w:rPr>
          <w:sz w:val="24"/>
          <w:szCs w:val="24"/>
        </w:rPr>
        <w:t>the General Assembly</w:t>
      </w:r>
      <w:r w:rsidR="00EC7725">
        <w:rPr>
          <w:sz w:val="24"/>
          <w:szCs w:val="24"/>
        </w:rPr>
        <w:t xml:space="preserve"> (see handouts), which </w:t>
      </w:r>
      <w:r w:rsidR="00483843">
        <w:rPr>
          <w:sz w:val="24"/>
          <w:szCs w:val="24"/>
        </w:rPr>
        <w:t>follow the GSA approved rates of $153 for per diem and mileage at $0.54 per mile.</w:t>
      </w:r>
    </w:p>
    <w:p w:rsidR="00245C29" w:rsidRDefault="00245C29" w:rsidP="00AF1BCC">
      <w:pPr>
        <w:rPr>
          <w:sz w:val="24"/>
          <w:szCs w:val="24"/>
        </w:rPr>
      </w:pPr>
    </w:p>
    <w:p w:rsidR="00577BDF" w:rsidRDefault="00577BDF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 Discussion</w:t>
      </w:r>
    </w:p>
    <w:p w:rsidR="0019462E" w:rsidRPr="00577BDF" w:rsidRDefault="0019462E" w:rsidP="00AF1BCC">
      <w:pPr>
        <w:rPr>
          <w:b/>
          <w:sz w:val="24"/>
          <w:szCs w:val="24"/>
          <w:u w:val="single"/>
        </w:rPr>
      </w:pPr>
    </w:p>
    <w:p w:rsidR="00C43D82" w:rsidRPr="0019462E" w:rsidRDefault="00F00F4D" w:rsidP="00AF1BCC">
      <w:pPr>
        <w:rPr>
          <w:b/>
          <w:sz w:val="24"/>
          <w:szCs w:val="24"/>
        </w:rPr>
      </w:pPr>
      <w:r w:rsidRPr="0019462E">
        <w:rPr>
          <w:b/>
          <w:sz w:val="24"/>
          <w:szCs w:val="24"/>
        </w:rPr>
        <w:t>A m</w:t>
      </w:r>
      <w:r w:rsidR="005976A4" w:rsidRPr="0019462E">
        <w:rPr>
          <w:b/>
          <w:sz w:val="24"/>
          <w:szCs w:val="24"/>
        </w:rPr>
        <w:t xml:space="preserve">otion </w:t>
      </w:r>
      <w:r w:rsidRPr="0019462E">
        <w:rPr>
          <w:b/>
          <w:sz w:val="24"/>
          <w:szCs w:val="24"/>
        </w:rPr>
        <w:t xml:space="preserve">was </w:t>
      </w:r>
      <w:r w:rsidR="005976A4" w:rsidRPr="0019462E">
        <w:rPr>
          <w:b/>
          <w:sz w:val="24"/>
          <w:szCs w:val="24"/>
        </w:rPr>
        <w:t>made by</w:t>
      </w:r>
      <w:r w:rsidR="004F0357" w:rsidRPr="0019462E">
        <w:rPr>
          <w:b/>
          <w:sz w:val="24"/>
          <w:szCs w:val="24"/>
        </w:rPr>
        <w:t xml:space="preserve"> </w:t>
      </w:r>
      <w:r w:rsidR="004708C3" w:rsidRPr="0019462E">
        <w:rPr>
          <w:b/>
          <w:sz w:val="24"/>
          <w:szCs w:val="24"/>
        </w:rPr>
        <w:t>Commissioner</w:t>
      </w:r>
      <w:r w:rsidR="004F0357" w:rsidRPr="0019462E">
        <w:rPr>
          <w:b/>
          <w:sz w:val="24"/>
          <w:szCs w:val="24"/>
        </w:rPr>
        <w:t xml:space="preserve"> </w:t>
      </w:r>
      <w:r w:rsidR="00B03AA1" w:rsidRPr="0019462E">
        <w:rPr>
          <w:b/>
          <w:sz w:val="24"/>
          <w:szCs w:val="24"/>
        </w:rPr>
        <w:t>Berry</w:t>
      </w:r>
      <w:r w:rsidR="00577BDF" w:rsidRPr="0019462E">
        <w:rPr>
          <w:b/>
          <w:sz w:val="24"/>
          <w:szCs w:val="24"/>
        </w:rPr>
        <w:t xml:space="preserve"> </w:t>
      </w:r>
      <w:r w:rsidR="00B03AA1" w:rsidRPr="0019462E">
        <w:rPr>
          <w:b/>
          <w:sz w:val="24"/>
          <w:szCs w:val="24"/>
        </w:rPr>
        <w:t>and seconded by Commissioner Graves</w:t>
      </w:r>
      <w:r w:rsidR="005976A4" w:rsidRPr="0019462E">
        <w:rPr>
          <w:b/>
          <w:sz w:val="24"/>
          <w:szCs w:val="24"/>
        </w:rPr>
        <w:t xml:space="preserve"> t</w:t>
      </w:r>
      <w:r w:rsidR="00C43D82" w:rsidRPr="0019462E">
        <w:rPr>
          <w:b/>
          <w:sz w:val="24"/>
          <w:szCs w:val="24"/>
        </w:rPr>
        <w:t>hat there be no change to the recommendations made in tables 4, 5, and 6 of the February 2, 2016 Initial Review and Recommendation.</w:t>
      </w:r>
    </w:p>
    <w:p w:rsidR="00B03AA1" w:rsidRDefault="00B03AA1" w:rsidP="00AF1BCC">
      <w:pPr>
        <w:tabs>
          <w:tab w:val="left" w:pos="6090"/>
        </w:tabs>
        <w:rPr>
          <w:sz w:val="24"/>
          <w:szCs w:val="24"/>
        </w:rPr>
      </w:pPr>
    </w:p>
    <w:p w:rsidR="00B03AA1" w:rsidRDefault="00B03AA1" w:rsidP="00AF1BCC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>A request was made</w:t>
      </w:r>
      <w:r w:rsidR="00483843">
        <w:rPr>
          <w:sz w:val="24"/>
          <w:szCs w:val="24"/>
        </w:rPr>
        <w:t xml:space="preserve"> by Chairman Ross</w:t>
      </w:r>
      <w:r>
        <w:rPr>
          <w:sz w:val="24"/>
          <w:szCs w:val="24"/>
        </w:rPr>
        <w:t xml:space="preserve"> for Ms. Mahfouz to prepare the recommendation to send to the </w:t>
      </w:r>
      <w:r w:rsidR="002B0702">
        <w:rPr>
          <w:sz w:val="24"/>
          <w:szCs w:val="24"/>
        </w:rPr>
        <w:t>General Assembly.</w:t>
      </w:r>
    </w:p>
    <w:p w:rsidR="00B03AA1" w:rsidRDefault="00B03AA1" w:rsidP="00AF1BCC">
      <w:pPr>
        <w:tabs>
          <w:tab w:val="left" w:pos="6090"/>
        </w:tabs>
        <w:rPr>
          <w:sz w:val="24"/>
          <w:szCs w:val="24"/>
        </w:rPr>
      </w:pPr>
    </w:p>
    <w:p w:rsidR="00AF1BCC" w:rsidRPr="00EE48AF" w:rsidRDefault="00483843" w:rsidP="00AF1BCC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>An additional request was</w:t>
      </w:r>
      <w:r w:rsidR="00B03AA1">
        <w:rPr>
          <w:sz w:val="24"/>
          <w:szCs w:val="24"/>
        </w:rPr>
        <w:t xml:space="preserve"> made </w:t>
      </w:r>
      <w:r>
        <w:rPr>
          <w:sz w:val="24"/>
          <w:szCs w:val="24"/>
        </w:rPr>
        <w:t xml:space="preserve">by Chairman Ross </w:t>
      </w:r>
      <w:r w:rsidR="00B03AA1">
        <w:rPr>
          <w:sz w:val="24"/>
          <w:szCs w:val="24"/>
        </w:rPr>
        <w:t>for Ms. Mahfouz to prepare</w:t>
      </w:r>
      <w:r>
        <w:rPr>
          <w:sz w:val="24"/>
          <w:szCs w:val="24"/>
        </w:rPr>
        <w:t xml:space="preserve"> a</w:t>
      </w:r>
      <w:r w:rsidR="00B03AA1">
        <w:rPr>
          <w:sz w:val="24"/>
          <w:szCs w:val="24"/>
        </w:rPr>
        <w:t xml:space="preserve"> </w:t>
      </w:r>
      <w:r>
        <w:rPr>
          <w:sz w:val="24"/>
          <w:szCs w:val="24"/>
        </w:rPr>
        <w:t>matrix</w:t>
      </w:r>
      <w:r w:rsidR="00B03AA1">
        <w:rPr>
          <w:sz w:val="24"/>
          <w:szCs w:val="24"/>
        </w:rPr>
        <w:t xml:space="preserve"> of future annual </w:t>
      </w:r>
      <w:r w:rsidR="002B0702">
        <w:rPr>
          <w:sz w:val="24"/>
          <w:szCs w:val="24"/>
        </w:rPr>
        <w:t>requirements for the Independent Citizens Commission.</w:t>
      </w:r>
      <w:r w:rsidR="00AF1BCC">
        <w:rPr>
          <w:sz w:val="24"/>
          <w:szCs w:val="24"/>
        </w:rPr>
        <w:tab/>
      </w:r>
    </w:p>
    <w:p w:rsidR="00245C29" w:rsidRPr="0069641A" w:rsidRDefault="00245C29" w:rsidP="00AF1BCC">
      <w:pPr>
        <w:rPr>
          <w:sz w:val="24"/>
          <w:szCs w:val="24"/>
        </w:rPr>
      </w:pPr>
    </w:p>
    <w:p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</w:t>
      </w:r>
      <w:bookmarkStart w:id="0" w:name="_GoBack"/>
      <w:bookmarkEnd w:id="0"/>
      <w:r w:rsidRPr="0069641A">
        <w:rPr>
          <w:sz w:val="24"/>
          <w:szCs w:val="24"/>
        </w:rPr>
        <w:t>ting adjourned.</w:t>
      </w:r>
    </w:p>
    <w:p w:rsidR="00105F25" w:rsidRDefault="00105F25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B03AA1" w:rsidRDefault="00B03AA1" w:rsidP="00AF1BCC">
      <w:pPr>
        <w:rPr>
          <w:b/>
          <w:sz w:val="24"/>
          <w:szCs w:val="24"/>
        </w:rPr>
      </w:pPr>
    </w:p>
    <w:p w:rsidR="00B03AA1" w:rsidRDefault="00B03AA1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63" w:rsidRDefault="006C0563">
      <w:r>
        <w:separator/>
      </w:r>
    </w:p>
  </w:endnote>
  <w:endnote w:type="continuationSeparator" w:id="0">
    <w:p w:rsidR="006C0563" w:rsidRDefault="006C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403D8" w:rsidRDefault="00B4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63" w:rsidRDefault="006C0563">
      <w:r>
        <w:separator/>
      </w:r>
    </w:p>
  </w:footnote>
  <w:footnote w:type="continuationSeparator" w:id="0">
    <w:p w:rsidR="006C0563" w:rsidRDefault="006C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6C05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7" o:spid="_x0000_s2050" type="#_x0000_t136" style="position:absolute;margin-left:0;margin-top:0;width:529.35pt;height:211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89" w:rsidRDefault="006C0563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8" o:spid="_x0000_s2051" type="#_x0000_t136" style="position:absolute;margin-left:0;margin-top:0;width:529.35pt;height:211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  <w:r w:rsidR="00941789"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462DD1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6C05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6" o:spid="_x0000_s2049" type="#_x0000_t136" style="position:absolute;margin-left:0;margin-top:0;width:529.35pt;height:211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62E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0702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24A0"/>
    <w:rsid w:val="0040470F"/>
    <w:rsid w:val="004056E5"/>
    <w:rsid w:val="004105BB"/>
    <w:rsid w:val="0041123F"/>
    <w:rsid w:val="00412264"/>
    <w:rsid w:val="00413A69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2DD1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843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77BDF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0563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07BC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69BE"/>
    <w:rsid w:val="00A97376"/>
    <w:rsid w:val="00AA13DD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33DB"/>
    <w:rsid w:val="00B03422"/>
    <w:rsid w:val="00B0359C"/>
    <w:rsid w:val="00B03AA1"/>
    <w:rsid w:val="00B04409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43D82"/>
    <w:rsid w:val="00C51F51"/>
    <w:rsid w:val="00C53EC9"/>
    <w:rsid w:val="00C54ACF"/>
    <w:rsid w:val="00C56C30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0FC6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C7725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8AF"/>
    <w:rsid w:val="00EE5772"/>
    <w:rsid w:val="00EF0600"/>
    <w:rsid w:val="00EF1ADE"/>
    <w:rsid w:val="00EF1F40"/>
    <w:rsid w:val="00EF27E6"/>
    <w:rsid w:val="00EF2867"/>
    <w:rsid w:val="00EF2C2C"/>
    <w:rsid w:val="00F00F4D"/>
    <w:rsid w:val="00F02ED0"/>
    <w:rsid w:val="00F040A6"/>
    <w:rsid w:val="00F04B09"/>
    <w:rsid w:val="00F0545E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F0DB-6A67-4974-8A76-5729E14E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Raeanne Gardner</cp:lastModifiedBy>
  <cp:revision>11</cp:revision>
  <cp:lastPrinted>2015-05-14T15:05:00Z</cp:lastPrinted>
  <dcterms:created xsi:type="dcterms:W3CDTF">2016-12-14T20:09:00Z</dcterms:created>
  <dcterms:modified xsi:type="dcterms:W3CDTF">2016-12-14T21:46:00Z</dcterms:modified>
</cp:coreProperties>
</file>