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CC" w:rsidRDefault="00AF1BCC" w:rsidP="00AF1BCC">
      <w:pPr>
        <w:pStyle w:val="Title"/>
        <w:rPr>
          <w:sz w:val="24"/>
          <w:szCs w:val="24"/>
        </w:rPr>
      </w:pPr>
      <w:bookmarkStart w:id="0" w:name="_GoBack"/>
      <w:bookmarkEnd w:id="0"/>
      <w:r w:rsidRPr="00EE48AF">
        <w:rPr>
          <w:sz w:val="24"/>
          <w:szCs w:val="24"/>
        </w:rPr>
        <w:t>MINUTES</w:t>
      </w:r>
    </w:p>
    <w:p w:rsidR="00AF1BCC" w:rsidRPr="00EE48AF" w:rsidRDefault="00AF1BCC" w:rsidP="00AF1BCC">
      <w:pPr>
        <w:pStyle w:val="Heading1"/>
        <w:spacing w:line="240" w:lineRule="auto"/>
        <w:rPr>
          <w:sz w:val="24"/>
          <w:szCs w:val="24"/>
        </w:rPr>
      </w:pPr>
      <w:r w:rsidRPr="00EE48AF">
        <w:rPr>
          <w:sz w:val="24"/>
          <w:szCs w:val="24"/>
        </w:rPr>
        <w:t>INDEPENDENT CITIZENS COMMISSION</w:t>
      </w:r>
    </w:p>
    <w:p w:rsidR="00AF1BCC" w:rsidRPr="00DA3D5A" w:rsidRDefault="00AF1BCC" w:rsidP="00AF1BCC">
      <w:pPr>
        <w:jc w:val="center"/>
        <w:rPr>
          <w:sz w:val="24"/>
          <w:szCs w:val="24"/>
        </w:rPr>
      </w:pPr>
    </w:p>
    <w:p w:rsidR="00AF1BCC" w:rsidRPr="00EE48AF" w:rsidRDefault="00B02CAB" w:rsidP="00AF1BCC">
      <w:pPr>
        <w:pStyle w:val="Heading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June 20</w:t>
      </w:r>
      <w:r w:rsidR="00EF2E01">
        <w:rPr>
          <w:b w:val="0"/>
          <w:sz w:val="24"/>
          <w:szCs w:val="24"/>
        </w:rPr>
        <w:t>, 2017</w:t>
      </w:r>
    </w:p>
    <w:p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:rsidR="00AF1BCC" w:rsidRPr="00EE48AF" w:rsidRDefault="00AF1BCC" w:rsidP="00AF1BCC">
      <w:pPr>
        <w:jc w:val="center"/>
        <w:rPr>
          <w:b/>
          <w:sz w:val="24"/>
          <w:szCs w:val="24"/>
        </w:rPr>
      </w:pPr>
    </w:p>
    <w:p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 xml:space="preserve">The Independent Citizens Commission met </w:t>
      </w:r>
      <w:r w:rsidR="00910F32">
        <w:rPr>
          <w:sz w:val="24"/>
          <w:szCs w:val="24"/>
        </w:rPr>
        <w:t xml:space="preserve">on </w:t>
      </w:r>
      <w:r w:rsidR="00EF2E01">
        <w:rPr>
          <w:sz w:val="24"/>
          <w:szCs w:val="24"/>
        </w:rPr>
        <w:t>Tuesday</w:t>
      </w:r>
      <w:r w:rsidR="00245C29">
        <w:rPr>
          <w:sz w:val="24"/>
          <w:szCs w:val="24"/>
        </w:rPr>
        <w:t xml:space="preserve">, </w:t>
      </w:r>
      <w:r w:rsidR="007D6CC1">
        <w:rPr>
          <w:sz w:val="24"/>
          <w:szCs w:val="24"/>
        </w:rPr>
        <w:t>June 20</w:t>
      </w:r>
      <w:r w:rsidR="00EF2E01">
        <w:rPr>
          <w:sz w:val="24"/>
          <w:szCs w:val="24"/>
        </w:rPr>
        <w:t>, 2017</w:t>
      </w:r>
      <w:r w:rsidRPr="00EE48AF">
        <w:rPr>
          <w:sz w:val="24"/>
          <w:szCs w:val="24"/>
        </w:rPr>
        <w:t xml:space="preserve"> at </w:t>
      </w:r>
      <w:r>
        <w:rPr>
          <w:sz w:val="24"/>
          <w:szCs w:val="24"/>
        </w:rPr>
        <w:t>9:00 a.m. in room 151 of the State Capitol in</w:t>
      </w:r>
      <w:r w:rsidRPr="00EE48AF">
        <w:rPr>
          <w:sz w:val="24"/>
          <w:szCs w:val="24"/>
        </w:rPr>
        <w:t xml:space="preserve"> Little Rock, Arkansas.  </w:t>
      </w:r>
    </w:p>
    <w:p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:rsidR="00AF1BCC" w:rsidRPr="00EE48AF" w:rsidRDefault="00AF1BCC" w:rsidP="00AF1BCC">
      <w:pPr>
        <w:pStyle w:val="BodyText"/>
        <w:spacing w:line="240" w:lineRule="auto"/>
        <w:rPr>
          <w:szCs w:val="24"/>
        </w:rPr>
      </w:pPr>
      <w:r w:rsidRPr="00EE48AF">
        <w:rPr>
          <w:szCs w:val="24"/>
        </w:rPr>
        <w:t xml:space="preserve">Commission members present: </w:t>
      </w:r>
      <w:r w:rsidR="007D6CC1">
        <w:rPr>
          <w:szCs w:val="24"/>
        </w:rPr>
        <w:t xml:space="preserve">Chairman- Mr. Ross, </w:t>
      </w:r>
      <w:r w:rsidR="00EF2E01">
        <w:rPr>
          <w:szCs w:val="24"/>
        </w:rPr>
        <w:t xml:space="preserve">Vice </w:t>
      </w:r>
      <w:r w:rsidRPr="00EE48AF">
        <w:rPr>
          <w:szCs w:val="24"/>
        </w:rPr>
        <w:t>Chair</w:t>
      </w:r>
      <w:r>
        <w:rPr>
          <w:szCs w:val="24"/>
        </w:rPr>
        <w:t xml:space="preserve"> </w:t>
      </w:r>
      <w:r w:rsidRPr="00EE48AF">
        <w:rPr>
          <w:szCs w:val="24"/>
        </w:rPr>
        <w:t>-</w:t>
      </w:r>
      <w:r>
        <w:rPr>
          <w:szCs w:val="24"/>
        </w:rPr>
        <w:t xml:space="preserve"> </w:t>
      </w:r>
      <w:r w:rsidRPr="00EE48AF">
        <w:rPr>
          <w:szCs w:val="24"/>
        </w:rPr>
        <w:t>Mr</w:t>
      </w:r>
      <w:r w:rsidR="007D6CC1">
        <w:rPr>
          <w:szCs w:val="24"/>
        </w:rPr>
        <w:t xml:space="preserve">. Chuck Banks, Mr. Mitch Berry &amp; </w:t>
      </w:r>
      <w:r w:rsidRPr="00EE48AF">
        <w:rPr>
          <w:szCs w:val="24"/>
        </w:rPr>
        <w:t xml:space="preserve">Ms. Barbara Graves.  </w:t>
      </w:r>
      <w:r w:rsidR="00E4207B">
        <w:rPr>
          <w:szCs w:val="24"/>
        </w:rPr>
        <w:t xml:space="preserve">Also present: </w:t>
      </w:r>
      <w:r w:rsidR="00DA3D5A" w:rsidRPr="00DA3D5A">
        <w:rPr>
          <w:szCs w:val="24"/>
        </w:rPr>
        <w:t xml:space="preserve">Ms. </w:t>
      </w:r>
      <w:r w:rsidR="00EF2E01">
        <w:rPr>
          <w:szCs w:val="24"/>
        </w:rPr>
        <w:t>Nga Nahfouz</w:t>
      </w:r>
      <w:r w:rsidR="00DA3D5A" w:rsidRPr="00DA3D5A">
        <w:rPr>
          <w:szCs w:val="24"/>
        </w:rPr>
        <w:t xml:space="preserve">, Assistant Attorney General </w:t>
      </w:r>
      <w:r w:rsidR="00E4207B">
        <w:rPr>
          <w:szCs w:val="24"/>
        </w:rPr>
        <w:t xml:space="preserve">and Ms. </w:t>
      </w:r>
      <w:r w:rsidR="00EF2E01">
        <w:rPr>
          <w:szCs w:val="24"/>
        </w:rPr>
        <w:t>Melanie Jenkins</w:t>
      </w:r>
      <w:r w:rsidR="00E4207B">
        <w:rPr>
          <w:szCs w:val="24"/>
        </w:rPr>
        <w:t xml:space="preserve"> with the Auditor of State’s office.</w:t>
      </w:r>
    </w:p>
    <w:p w:rsidR="00AF1BCC" w:rsidRPr="00EE48AF" w:rsidRDefault="00AF1BCC" w:rsidP="00AF1BCC">
      <w:pPr>
        <w:rPr>
          <w:sz w:val="24"/>
          <w:szCs w:val="24"/>
        </w:rPr>
      </w:pPr>
    </w:p>
    <w:p w:rsidR="00AF1BCC" w:rsidRPr="0084289F" w:rsidRDefault="00AF1BCC" w:rsidP="00AF1BCC">
      <w:pPr>
        <w:rPr>
          <w:b/>
          <w:sz w:val="24"/>
          <w:szCs w:val="24"/>
          <w:u w:val="single"/>
        </w:rPr>
      </w:pPr>
      <w:r w:rsidRPr="0084289F">
        <w:rPr>
          <w:b/>
          <w:sz w:val="24"/>
          <w:szCs w:val="24"/>
          <w:u w:val="single"/>
        </w:rPr>
        <w:t xml:space="preserve">Chairman </w:t>
      </w:r>
      <w:r w:rsidR="007D6CC1">
        <w:rPr>
          <w:b/>
          <w:sz w:val="24"/>
          <w:szCs w:val="24"/>
          <w:u w:val="single"/>
        </w:rPr>
        <w:t>Ross</w:t>
      </w:r>
      <w:r w:rsidR="006E43D9">
        <w:rPr>
          <w:b/>
          <w:sz w:val="24"/>
          <w:szCs w:val="24"/>
          <w:u w:val="single"/>
        </w:rPr>
        <w:t xml:space="preserve"> called the meeting to order</w:t>
      </w:r>
    </w:p>
    <w:p w:rsidR="00AF1BCC" w:rsidRPr="00EE48AF" w:rsidRDefault="00AF1BCC" w:rsidP="00AF1BCC">
      <w:pPr>
        <w:rPr>
          <w:sz w:val="24"/>
          <w:szCs w:val="24"/>
        </w:rPr>
      </w:pPr>
    </w:p>
    <w:p w:rsidR="00AF1BCC" w:rsidRPr="003E72AF" w:rsidRDefault="00AF1BCC" w:rsidP="00AF1BCC">
      <w:pPr>
        <w:rPr>
          <w:b/>
          <w:sz w:val="24"/>
          <w:szCs w:val="24"/>
          <w:u w:val="single"/>
        </w:rPr>
      </w:pPr>
      <w:r w:rsidRPr="003E72AF">
        <w:rPr>
          <w:b/>
          <w:sz w:val="24"/>
          <w:szCs w:val="24"/>
          <w:u w:val="single"/>
        </w:rPr>
        <w:t>C</w:t>
      </w:r>
      <w:r w:rsidR="00910F32">
        <w:rPr>
          <w:b/>
          <w:sz w:val="24"/>
          <w:szCs w:val="24"/>
          <w:u w:val="single"/>
        </w:rPr>
        <w:t>onsideration of m</w:t>
      </w:r>
      <w:r w:rsidR="00E4207B">
        <w:rPr>
          <w:b/>
          <w:sz w:val="24"/>
          <w:szCs w:val="24"/>
          <w:u w:val="single"/>
        </w:rPr>
        <w:t xml:space="preserve">inutes from the </w:t>
      </w:r>
      <w:r w:rsidR="007D6CC1">
        <w:rPr>
          <w:b/>
          <w:sz w:val="24"/>
          <w:szCs w:val="24"/>
          <w:u w:val="single"/>
        </w:rPr>
        <w:t>May 16,</w:t>
      </w:r>
      <w:r w:rsidR="00415634">
        <w:rPr>
          <w:b/>
          <w:sz w:val="24"/>
          <w:szCs w:val="24"/>
          <w:u w:val="single"/>
        </w:rPr>
        <w:t xml:space="preserve"> </w:t>
      </w:r>
      <w:r w:rsidR="00EF2E01">
        <w:rPr>
          <w:b/>
          <w:sz w:val="24"/>
          <w:szCs w:val="24"/>
          <w:u w:val="single"/>
        </w:rPr>
        <w:t>201</w:t>
      </w:r>
      <w:r w:rsidR="007D6CC1">
        <w:rPr>
          <w:b/>
          <w:sz w:val="24"/>
          <w:szCs w:val="24"/>
          <w:u w:val="single"/>
        </w:rPr>
        <w:t>7</w:t>
      </w:r>
      <w:r w:rsidR="00910F32">
        <w:rPr>
          <w:b/>
          <w:sz w:val="24"/>
          <w:szCs w:val="24"/>
          <w:u w:val="single"/>
        </w:rPr>
        <w:t xml:space="preserve"> commission m</w:t>
      </w:r>
      <w:r w:rsidRPr="003E72AF">
        <w:rPr>
          <w:b/>
          <w:sz w:val="24"/>
          <w:szCs w:val="24"/>
          <w:u w:val="single"/>
        </w:rPr>
        <w:t>eeting</w:t>
      </w:r>
    </w:p>
    <w:p w:rsidR="00AF1BCC" w:rsidRDefault="00AF1BCC" w:rsidP="00AF1BCC">
      <w:pPr>
        <w:rPr>
          <w:sz w:val="24"/>
          <w:szCs w:val="24"/>
        </w:rPr>
      </w:pPr>
      <w:r w:rsidRPr="00860E37">
        <w:rPr>
          <w:sz w:val="24"/>
          <w:szCs w:val="24"/>
        </w:rPr>
        <w:t xml:space="preserve">A motion was made by </w:t>
      </w:r>
      <w:r w:rsidR="00EF2E01">
        <w:rPr>
          <w:sz w:val="24"/>
          <w:szCs w:val="24"/>
        </w:rPr>
        <w:t xml:space="preserve">Commissioner </w:t>
      </w:r>
      <w:r w:rsidR="007D6CC1">
        <w:rPr>
          <w:sz w:val="24"/>
          <w:szCs w:val="24"/>
        </w:rPr>
        <w:t xml:space="preserve">Berry </w:t>
      </w:r>
      <w:r w:rsidR="00E4207B">
        <w:rPr>
          <w:sz w:val="24"/>
          <w:szCs w:val="24"/>
        </w:rPr>
        <w:t>to adopt the minutes as written</w:t>
      </w:r>
      <w:r w:rsidR="00EF2E01">
        <w:rPr>
          <w:sz w:val="24"/>
          <w:szCs w:val="24"/>
        </w:rPr>
        <w:t xml:space="preserve">, </w:t>
      </w:r>
      <w:r w:rsidR="00E152AD">
        <w:rPr>
          <w:sz w:val="24"/>
          <w:szCs w:val="24"/>
        </w:rPr>
        <w:t>seconded</w:t>
      </w:r>
      <w:r w:rsidR="00EF2E01">
        <w:rPr>
          <w:sz w:val="24"/>
          <w:szCs w:val="24"/>
        </w:rPr>
        <w:t xml:space="preserve"> by Commissioner </w:t>
      </w:r>
      <w:r w:rsidR="007D6CC1">
        <w:rPr>
          <w:sz w:val="24"/>
          <w:szCs w:val="24"/>
        </w:rPr>
        <w:t>Graves</w:t>
      </w:r>
      <w:r w:rsidR="00EF2E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60E37">
        <w:rPr>
          <w:sz w:val="24"/>
          <w:szCs w:val="24"/>
        </w:rPr>
        <w:t>The motion carried without objection.</w:t>
      </w:r>
    </w:p>
    <w:p w:rsidR="00AF1BCC" w:rsidRDefault="00AF1BCC" w:rsidP="00AF1BCC">
      <w:pPr>
        <w:rPr>
          <w:sz w:val="24"/>
          <w:szCs w:val="24"/>
        </w:rPr>
      </w:pPr>
    </w:p>
    <w:p w:rsidR="00EF2E01" w:rsidRDefault="00EF2E01" w:rsidP="00AF1BCC">
      <w:pPr>
        <w:rPr>
          <w:b/>
          <w:sz w:val="24"/>
          <w:szCs w:val="24"/>
          <w:u w:val="single"/>
        </w:rPr>
      </w:pPr>
    </w:p>
    <w:p w:rsidR="00047BC8" w:rsidRDefault="00DA3D5A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Commission discussion</w:t>
      </w:r>
    </w:p>
    <w:p w:rsidR="007D6CC1" w:rsidRDefault="007D6CC1" w:rsidP="00AF1BCC">
      <w:pPr>
        <w:rPr>
          <w:b/>
          <w:sz w:val="24"/>
          <w:szCs w:val="24"/>
          <w:u w:val="single"/>
        </w:rPr>
      </w:pPr>
    </w:p>
    <w:p w:rsidR="007D6CC1" w:rsidRDefault="007D6CC1" w:rsidP="00AF1BCC">
      <w:pPr>
        <w:rPr>
          <w:i/>
        </w:rPr>
      </w:pPr>
      <w:r>
        <w:rPr>
          <w:b/>
          <w:sz w:val="24"/>
          <w:szCs w:val="24"/>
          <w:u w:val="single"/>
        </w:rPr>
        <w:t>Dr</w:t>
      </w:r>
      <w:r w:rsidRPr="007D6CC1">
        <w:rPr>
          <w:b/>
          <w:sz w:val="22"/>
          <w:szCs w:val="22"/>
          <w:u w:val="single"/>
        </w:rPr>
        <w:t xml:space="preserve">. Shulnett- Department of Finance and Administration- Economic Outlook Presentation- </w:t>
      </w:r>
      <w:r w:rsidRPr="007D6CC1">
        <w:rPr>
          <w:i/>
          <w:sz w:val="22"/>
          <w:szCs w:val="22"/>
        </w:rPr>
        <w:t>(handouts can be found on the website)</w:t>
      </w:r>
    </w:p>
    <w:p w:rsidR="007D6CC1" w:rsidRDefault="007D6CC1" w:rsidP="00AF1BCC">
      <w:pPr>
        <w:rPr>
          <w:i/>
        </w:rPr>
      </w:pPr>
    </w:p>
    <w:p w:rsidR="007D6CC1" w:rsidRPr="00AA1488" w:rsidRDefault="007D6CC1" w:rsidP="00AF1BCC">
      <w:pPr>
        <w:rPr>
          <w:i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Kay Barnhill-Department of </w:t>
      </w:r>
      <w:r w:rsidR="00273B05">
        <w:rPr>
          <w:b/>
          <w:sz w:val="24"/>
          <w:szCs w:val="24"/>
          <w:u w:val="single"/>
        </w:rPr>
        <w:t>Finance</w:t>
      </w:r>
      <w:r>
        <w:rPr>
          <w:b/>
          <w:sz w:val="24"/>
          <w:szCs w:val="24"/>
          <w:u w:val="single"/>
        </w:rPr>
        <w:t xml:space="preserve"> and Administration- New Pay Plan- </w:t>
      </w:r>
      <w:r w:rsidR="00273B05" w:rsidRPr="00273B05">
        <w:rPr>
          <w:sz w:val="24"/>
          <w:szCs w:val="24"/>
          <w:u w:val="single"/>
        </w:rPr>
        <w:t>(</w:t>
      </w:r>
      <w:r w:rsidR="00273B05" w:rsidRPr="00273B05">
        <w:rPr>
          <w:i/>
          <w:sz w:val="24"/>
          <w:szCs w:val="24"/>
        </w:rPr>
        <w:t>Requested</w:t>
      </w:r>
      <w:r w:rsidR="00AA1488">
        <w:rPr>
          <w:i/>
          <w:sz w:val="24"/>
          <w:szCs w:val="24"/>
        </w:rPr>
        <w:t xml:space="preserve"> </w:t>
      </w:r>
      <w:r w:rsidRPr="00AA1488">
        <w:rPr>
          <w:i/>
          <w:sz w:val="24"/>
          <w:szCs w:val="24"/>
        </w:rPr>
        <w:t>Information can be found on the website</w:t>
      </w:r>
      <w:r w:rsidR="00AA1488" w:rsidRPr="00AA1488">
        <w:rPr>
          <w:i/>
          <w:sz w:val="24"/>
          <w:szCs w:val="24"/>
        </w:rPr>
        <w:t>)</w:t>
      </w:r>
    </w:p>
    <w:p w:rsidR="00C82AF0" w:rsidRDefault="00C82AF0" w:rsidP="00AF1BCC">
      <w:pPr>
        <w:rPr>
          <w:b/>
          <w:sz w:val="24"/>
          <w:szCs w:val="24"/>
          <w:u w:val="single"/>
        </w:rPr>
      </w:pPr>
    </w:p>
    <w:p w:rsidR="00AA1488" w:rsidRDefault="00AA1488" w:rsidP="00AA1488">
      <w:pPr>
        <w:rPr>
          <w:b/>
          <w:sz w:val="24"/>
          <w:szCs w:val="24"/>
          <w:u w:val="single"/>
        </w:rPr>
      </w:pPr>
      <w:r w:rsidRPr="00415634">
        <w:rPr>
          <w:b/>
          <w:sz w:val="24"/>
          <w:szCs w:val="24"/>
          <w:u w:val="single"/>
        </w:rPr>
        <w:t>Public Comment</w:t>
      </w:r>
    </w:p>
    <w:p w:rsidR="00273B05" w:rsidRPr="00DB7B65" w:rsidRDefault="00273B05" w:rsidP="00AA1488">
      <w:pPr>
        <w:rPr>
          <w:sz w:val="24"/>
          <w:szCs w:val="24"/>
        </w:rPr>
      </w:pPr>
      <w:r w:rsidRPr="00DB7B65">
        <w:rPr>
          <w:sz w:val="24"/>
          <w:szCs w:val="24"/>
        </w:rPr>
        <w:t>Prosecuting Attorney - Larry Jegley &amp; Daniel Shue spoke on behalf of Prosecuting Attorney’s- (</w:t>
      </w:r>
      <w:r w:rsidRPr="00DB7B65">
        <w:rPr>
          <w:i/>
          <w:sz w:val="24"/>
          <w:szCs w:val="24"/>
        </w:rPr>
        <w:t>No handouts given)</w:t>
      </w:r>
    </w:p>
    <w:p w:rsidR="00AA1488" w:rsidRPr="00DB7B65" w:rsidRDefault="00AA1488" w:rsidP="00AA1488">
      <w:pPr>
        <w:rPr>
          <w:i/>
        </w:rPr>
      </w:pPr>
      <w:r w:rsidRPr="00DB7B65">
        <w:rPr>
          <w:sz w:val="24"/>
          <w:szCs w:val="24"/>
        </w:rPr>
        <w:t xml:space="preserve">Chief Justice John Dan Kemp spoke on behalf of the Justice and Judges of the Supreme Court </w:t>
      </w:r>
      <w:r w:rsidRPr="00DB7B65">
        <w:rPr>
          <w:i/>
        </w:rPr>
        <w:t>(handouts</w:t>
      </w:r>
      <w:r w:rsidR="00273B05" w:rsidRPr="00DB7B65">
        <w:rPr>
          <w:i/>
        </w:rPr>
        <w:t xml:space="preserve"> sent to commissioners</w:t>
      </w:r>
      <w:r w:rsidRPr="00DB7B65">
        <w:rPr>
          <w:i/>
        </w:rPr>
        <w:t xml:space="preserve"> can be found on the website)</w:t>
      </w:r>
    </w:p>
    <w:p w:rsidR="00AA1488" w:rsidRPr="00DB7B65" w:rsidRDefault="00AA1488" w:rsidP="00AF1BCC">
      <w:pPr>
        <w:rPr>
          <w:i/>
          <w:sz w:val="24"/>
          <w:szCs w:val="24"/>
          <w:u w:val="single"/>
        </w:rPr>
      </w:pPr>
      <w:r w:rsidRPr="00DB7B65">
        <w:rPr>
          <w:sz w:val="24"/>
          <w:szCs w:val="24"/>
        </w:rPr>
        <w:t>Judge David Guthrie spoke on behalf of the Arkansas Judicial Council</w:t>
      </w:r>
      <w:r w:rsidR="00273B05" w:rsidRPr="00DB7B65">
        <w:rPr>
          <w:sz w:val="24"/>
          <w:szCs w:val="24"/>
        </w:rPr>
        <w:t xml:space="preserve"> &amp; District Court Judges in favor of a 2%</w:t>
      </w:r>
      <w:r w:rsidRPr="00DB7B65">
        <w:rPr>
          <w:sz w:val="24"/>
          <w:szCs w:val="24"/>
        </w:rPr>
        <w:t xml:space="preserve">. </w:t>
      </w:r>
      <w:r w:rsidR="00273B05" w:rsidRPr="00DB7B65">
        <w:rPr>
          <w:sz w:val="24"/>
          <w:szCs w:val="24"/>
        </w:rPr>
        <w:t>(</w:t>
      </w:r>
      <w:proofErr w:type="gramStart"/>
      <w:r w:rsidR="00273B05" w:rsidRPr="00DB7B65">
        <w:rPr>
          <w:i/>
          <w:sz w:val="24"/>
          <w:szCs w:val="24"/>
        </w:rPr>
        <w:t>no</w:t>
      </w:r>
      <w:proofErr w:type="gramEnd"/>
      <w:r w:rsidR="00273B05" w:rsidRPr="00DB7B65">
        <w:rPr>
          <w:i/>
          <w:sz w:val="24"/>
          <w:szCs w:val="24"/>
        </w:rPr>
        <w:t xml:space="preserve"> handouts given)</w:t>
      </w:r>
    </w:p>
    <w:p w:rsidR="00AA1488" w:rsidRDefault="00AA1488" w:rsidP="00AF1BCC">
      <w:pPr>
        <w:rPr>
          <w:b/>
          <w:sz w:val="24"/>
          <w:szCs w:val="24"/>
          <w:u w:val="single"/>
        </w:rPr>
      </w:pPr>
    </w:p>
    <w:p w:rsidR="006A0A17" w:rsidRDefault="00EF2E01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Consideration of Salary Adjustments</w:t>
      </w:r>
    </w:p>
    <w:p w:rsidR="00273B05" w:rsidRDefault="00EF2E01" w:rsidP="00AF1BCC">
      <w:pPr>
        <w:rPr>
          <w:sz w:val="24"/>
          <w:szCs w:val="24"/>
        </w:rPr>
      </w:pPr>
      <w:r w:rsidRPr="00DB7B65">
        <w:rPr>
          <w:sz w:val="24"/>
          <w:szCs w:val="24"/>
        </w:rPr>
        <w:t xml:space="preserve">The Commission discussed adjusting salaries for the Prosecuting Attorney, Justices and Judges, Constitutional Officers and General Assembly Members. </w:t>
      </w:r>
      <w:r w:rsidR="00273B05" w:rsidRPr="00DB7B65">
        <w:rPr>
          <w:sz w:val="24"/>
          <w:szCs w:val="24"/>
        </w:rPr>
        <w:t>Commissioner Berry made a motion to</w:t>
      </w:r>
      <w:r w:rsidR="00273B05">
        <w:rPr>
          <w:sz w:val="24"/>
          <w:szCs w:val="24"/>
        </w:rPr>
        <w:t xml:space="preserve"> give a </w:t>
      </w:r>
      <w:r w:rsidR="00DB7B65">
        <w:rPr>
          <w:sz w:val="24"/>
          <w:szCs w:val="24"/>
        </w:rPr>
        <w:t xml:space="preserve">proposed </w:t>
      </w:r>
      <w:r w:rsidR="00273B05">
        <w:rPr>
          <w:sz w:val="24"/>
          <w:szCs w:val="24"/>
        </w:rPr>
        <w:t>2%</w:t>
      </w:r>
      <w:r w:rsidR="00DB7B65">
        <w:rPr>
          <w:sz w:val="24"/>
          <w:szCs w:val="24"/>
        </w:rPr>
        <w:t xml:space="preserve"> salary </w:t>
      </w:r>
      <w:r w:rsidR="00273B05">
        <w:rPr>
          <w:sz w:val="24"/>
          <w:szCs w:val="24"/>
        </w:rPr>
        <w:t xml:space="preserve">increase </w:t>
      </w:r>
      <w:r w:rsidR="00273B05" w:rsidRPr="00273B05">
        <w:rPr>
          <w:sz w:val="24"/>
          <w:szCs w:val="24"/>
        </w:rPr>
        <w:t>for all positions</w:t>
      </w:r>
      <w:r w:rsidR="00273B05">
        <w:rPr>
          <w:sz w:val="24"/>
          <w:szCs w:val="24"/>
        </w:rPr>
        <w:t xml:space="preserve">. </w:t>
      </w:r>
      <w:r w:rsidR="00273B05" w:rsidRPr="00273B05">
        <w:rPr>
          <w:sz w:val="24"/>
          <w:szCs w:val="24"/>
        </w:rPr>
        <w:t xml:space="preserve"> </w:t>
      </w:r>
      <w:r w:rsidR="00273B05">
        <w:rPr>
          <w:sz w:val="24"/>
          <w:szCs w:val="24"/>
        </w:rPr>
        <w:t xml:space="preserve">Commissioner Graves </w:t>
      </w:r>
      <w:r w:rsidR="00DB7B65">
        <w:rPr>
          <w:sz w:val="24"/>
          <w:szCs w:val="24"/>
        </w:rPr>
        <w:t xml:space="preserve">seconded. Motion passed without objection. A Proposal will be presented &amp; voted on at the next meeting Tuesday July 26, 2017 after public comment.  </w:t>
      </w:r>
    </w:p>
    <w:p w:rsidR="00273B05" w:rsidRDefault="00273B05" w:rsidP="00AF1BCC">
      <w:pPr>
        <w:rPr>
          <w:sz w:val="24"/>
          <w:szCs w:val="24"/>
        </w:rPr>
      </w:pPr>
    </w:p>
    <w:p w:rsidR="00245C29" w:rsidRPr="0069641A" w:rsidRDefault="00245C29" w:rsidP="00AF1BCC">
      <w:pPr>
        <w:rPr>
          <w:sz w:val="24"/>
          <w:szCs w:val="24"/>
        </w:rPr>
      </w:pPr>
    </w:p>
    <w:p w:rsidR="00AF1BCC" w:rsidRPr="0069641A" w:rsidRDefault="00AF1BCC" w:rsidP="00AF1BCC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meeting adjourned.</w:t>
      </w:r>
    </w:p>
    <w:p w:rsidR="00105F25" w:rsidRDefault="00105F25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69641A" w:rsidRPr="00E6641B" w:rsidRDefault="001D1721" w:rsidP="00AF1BCC">
      <w:pPr>
        <w:rPr>
          <w:sz w:val="24"/>
          <w:szCs w:val="24"/>
        </w:rPr>
      </w:pPr>
      <w:r>
        <w:rPr>
          <w:sz w:val="24"/>
          <w:szCs w:val="24"/>
        </w:rPr>
        <w:t>Handouts and c</w:t>
      </w:r>
      <w:r w:rsidR="00AF1BCC" w:rsidRPr="0069641A">
        <w:rPr>
          <w:sz w:val="24"/>
          <w:szCs w:val="24"/>
        </w:rPr>
        <w:t xml:space="preserve">omplete audio of the meeting </w:t>
      </w:r>
      <w:r w:rsidR="00105F25" w:rsidRPr="00E6641B">
        <w:rPr>
          <w:sz w:val="24"/>
          <w:szCs w:val="24"/>
        </w:rPr>
        <w:t>can be found at</w:t>
      </w:r>
      <w:r w:rsidR="00AF1BCC" w:rsidRPr="00E6641B">
        <w:rPr>
          <w:sz w:val="24"/>
          <w:szCs w:val="24"/>
        </w:rPr>
        <w:t xml:space="preserve"> </w:t>
      </w:r>
      <w:hyperlink r:id="rId8" w:history="1">
        <w:r w:rsidR="00AF1BCC" w:rsidRPr="00E6641B">
          <w:rPr>
            <w:rStyle w:val="Hyperlink"/>
            <w:color w:val="auto"/>
            <w:sz w:val="24"/>
            <w:szCs w:val="24"/>
          </w:rPr>
          <w:t>http://citizenscommission.ar.gov</w:t>
        </w:r>
      </w:hyperlink>
    </w:p>
    <w:sectPr w:rsidR="0069641A" w:rsidRPr="00E6641B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9F" w:rsidRDefault="0027519F">
      <w:r>
        <w:separator/>
      </w:r>
    </w:p>
  </w:endnote>
  <w:endnote w:type="continuationSeparator" w:id="0">
    <w:p w:rsidR="0027519F" w:rsidRDefault="002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AB" w:rsidRDefault="00B02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AB" w:rsidRDefault="00B0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9F" w:rsidRDefault="0027519F">
      <w:r>
        <w:separator/>
      </w:r>
    </w:p>
  </w:footnote>
  <w:footnote w:type="continuationSeparator" w:id="0">
    <w:p w:rsidR="0027519F" w:rsidRDefault="0027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A7" w:rsidRDefault="00951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B7B65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A7" w:rsidRDefault="00951A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3"/>
  </w:num>
  <w:num w:numId="10">
    <w:abstractNumId w:val="45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78D8"/>
    <w:rsid w:val="0005798A"/>
    <w:rsid w:val="000628B0"/>
    <w:rsid w:val="00063F9F"/>
    <w:rsid w:val="000676EA"/>
    <w:rsid w:val="00067984"/>
    <w:rsid w:val="00067AC7"/>
    <w:rsid w:val="00070E29"/>
    <w:rsid w:val="0007170D"/>
    <w:rsid w:val="00071E58"/>
    <w:rsid w:val="000734F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711D"/>
    <w:rsid w:val="000A7740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9C8"/>
    <w:rsid w:val="000D0AA6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89"/>
    <w:rsid w:val="00117D83"/>
    <w:rsid w:val="00117F41"/>
    <w:rsid w:val="001205AB"/>
    <w:rsid w:val="001209A7"/>
    <w:rsid w:val="00120CE5"/>
    <w:rsid w:val="00122CB8"/>
    <w:rsid w:val="00124A4E"/>
    <w:rsid w:val="00124F31"/>
    <w:rsid w:val="00130237"/>
    <w:rsid w:val="001302BD"/>
    <w:rsid w:val="00132EA9"/>
    <w:rsid w:val="00134439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F18"/>
    <w:rsid w:val="00156BAC"/>
    <w:rsid w:val="0016047E"/>
    <w:rsid w:val="00162BD3"/>
    <w:rsid w:val="0016483D"/>
    <w:rsid w:val="001701FC"/>
    <w:rsid w:val="001704A0"/>
    <w:rsid w:val="001711F9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24A0"/>
    <w:rsid w:val="0040470F"/>
    <w:rsid w:val="004056E5"/>
    <w:rsid w:val="004105BB"/>
    <w:rsid w:val="0041123F"/>
    <w:rsid w:val="00412264"/>
    <w:rsid w:val="00413A69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C0B"/>
    <w:rsid w:val="00663E6D"/>
    <w:rsid w:val="00664592"/>
    <w:rsid w:val="006653E9"/>
    <w:rsid w:val="0066659F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740E"/>
    <w:rsid w:val="006D10DA"/>
    <w:rsid w:val="006D12D6"/>
    <w:rsid w:val="006D2782"/>
    <w:rsid w:val="006D574E"/>
    <w:rsid w:val="006D6616"/>
    <w:rsid w:val="006E0AFB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600B4"/>
    <w:rsid w:val="00761772"/>
    <w:rsid w:val="007657F5"/>
    <w:rsid w:val="007662C3"/>
    <w:rsid w:val="007668A4"/>
    <w:rsid w:val="00770267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77C3"/>
    <w:rsid w:val="0088154D"/>
    <w:rsid w:val="00881596"/>
    <w:rsid w:val="008825BD"/>
    <w:rsid w:val="00883C16"/>
    <w:rsid w:val="00883D54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529"/>
    <w:rsid w:val="00983A6F"/>
    <w:rsid w:val="00984109"/>
    <w:rsid w:val="00984963"/>
    <w:rsid w:val="00984B27"/>
    <w:rsid w:val="009852AF"/>
    <w:rsid w:val="009856A8"/>
    <w:rsid w:val="00986522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5F41"/>
    <w:rsid w:val="009A6FB0"/>
    <w:rsid w:val="009A73FC"/>
    <w:rsid w:val="009B0DBF"/>
    <w:rsid w:val="009B38F8"/>
    <w:rsid w:val="009B71A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7BE6"/>
    <w:rsid w:val="00AA7E31"/>
    <w:rsid w:val="00AB3C42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506B"/>
    <w:rsid w:val="00B15434"/>
    <w:rsid w:val="00B16E7D"/>
    <w:rsid w:val="00B17A19"/>
    <w:rsid w:val="00B20A39"/>
    <w:rsid w:val="00B212F8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753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2B45"/>
    <w:rsid w:val="00BB3C5F"/>
    <w:rsid w:val="00BB6DD4"/>
    <w:rsid w:val="00BC1AF9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1BB0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2336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A03"/>
    <w:rsid w:val="00EE05BB"/>
    <w:rsid w:val="00EE23E1"/>
    <w:rsid w:val="00EE33AC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C07"/>
    <w:rsid w:val="00FA6B58"/>
    <w:rsid w:val="00FB08B1"/>
    <w:rsid w:val="00FB3402"/>
    <w:rsid w:val="00FB38F0"/>
    <w:rsid w:val="00FB3B78"/>
    <w:rsid w:val="00FB46A9"/>
    <w:rsid w:val="00FB491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46FB9-41B0-4F49-A4B4-032DB0B7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Melanie Jenkins</cp:lastModifiedBy>
  <cp:revision>2</cp:revision>
  <cp:lastPrinted>2015-05-14T15:05:00Z</cp:lastPrinted>
  <dcterms:created xsi:type="dcterms:W3CDTF">2017-06-27T15:51:00Z</dcterms:created>
  <dcterms:modified xsi:type="dcterms:W3CDTF">2017-06-27T15:51:00Z</dcterms:modified>
</cp:coreProperties>
</file>